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522" w:rsidRPr="00F67E46" w:rsidRDefault="008C6522" w:rsidP="005221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7E46">
        <w:rPr>
          <w:rFonts w:ascii="Times New Roman" w:hAnsi="Times New Roman" w:cs="Times New Roman"/>
          <w:b/>
          <w:sz w:val="24"/>
          <w:szCs w:val="24"/>
        </w:rPr>
        <w:t>Тематический план аудиторных занятий</w:t>
      </w:r>
    </w:p>
    <w:p w:rsidR="008C6522" w:rsidRDefault="0052212B" w:rsidP="005221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8C6522" w:rsidRPr="00F67E46">
        <w:rPr>
          <w:rFonts w:ascii="Times New Roman" w:hAnsi="Times New Roman" w:cs="Times New Roman"/>
          <w:b/>
          <w:sz w:val="24"/>
          <w:szCs w:val="24"/>
        </w:rPr>
        <w:t>о дисциплине «</w:t>
      </w:r>
      <w:r w:rsidR="0086447F" w:rsidRPr="00F67E46">
        <w:rPr>
          <w:rFonts w:ascii="Times New Roman" w:hAnsi="Times New Roman" w:cs="Times New Roman"/>
          <w:b/>
          <w:sz w:val="24"/>
          <w:szCs w:val="24"/>
        </w:rPr>
        <w:t>Инновационные процессы в образовании</w:t>
      </w:r>
      <w:r w:rsidR="008C6522" w:rsidRPr="00F67E46">
        <w:rPr>
          <w:rFonts w:ascii="Times New Roman" w:hAnsi="Times New Roman" w:cs="Times New Roman"/>
          <w:b/>
          <w:sz w:val="24"/>
          <w:szCs w:val="24"/>
        </w:rPr>
        <w:t>»</w:t>
      </w:r>
    </w:p>
    <w:p w:rsidR="0052212B" w:rsidRDefault="0052212B" w:rsidP="0052212B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Магистерская программа «Мониторинг качества образования»</w:t>
      </w:r>
    </w:p>
    <w:tbl>
      <w:tblPr>
        <w:tblStyle w:val="a3"/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104"/>
        <w:gridCol w:w="1134"/>
        <w:gridCol w:w="1107"/>
        <w:gridCol w:w="24"/>
        <w:gridCol w:w="1087"/>
        <w:gridCol w:w="7"/>
        <w:gridCol w:w="610"/>
        <w:gridCol w:w="1275"/>
      </w:tblGrid>
      <w:tr w:rsidR="008C6522" w:rsidRPr="00F67E46" w:rsidTr="00F67E46">
        <w:tc>
          <w:tcPr>
            <w:tcW w:w="5104" w:type="dxa"/>
            <w:vMerge w:val="restart"/>
          </w:tcPr>
          <w:p w:rsidR="008C6522" w:rsidRPr="00F67E46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Названия разделов и тем</w:t>
            </w:r>
          </w:p>
        </w:tc>
        <w:tc>
          <w:tcPr>
            <w:tcW w:w="1134" w:type="dxa"/>
            <w:vMerge w:val="restart"/>
          </w:tcPr>
          <w:p w:rsidR="008C6522" w:rsidRPr="00F67E46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Общая</w:t>
            </w:r>
          </w:p>
          <w:p w:rsidR="008C6522" w:rsidRPr="00F67E46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трудоем</w:t>
            </w:r>
            <w:proofErr w:type="spellEnd"/>
          </w:p>
          <w:p w:rsidR="008C6522" w:rsidRPr="00F67E46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кость</w:t>
            </w:r>
          </w:p>
        </w:tc>
        <w:tc>
          <w:tcPr>
            <w:tcW w:w="4110" w:type="dxa"/>
            <w:gridSpan w:val="6"/>
          </w:tcPr>
          <w:p w:rsidR="008C6522" w:rsidRPr="00F67E46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Виды учебных занятий</w:t>
            </w:r>
          </w:p>
        </w:tc>
      </w:tr>
      <w:tr w:rsidR="008C6522" w:rsidRPr="00F67E46" w:rsidTr="00F67E46">
        <w:tc>
          <w:tcPr>
            <w:tcW w:w="5104" w:type="dxa"/>
            <w:vMerge/>
          </w:tcPr>
          <w:p w:rsidR="008C6522" w:rsidRPr="00F67E46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C6522" w:rsidRPr="00F67E46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gridSpan w:val="6"/>
          </w:tcPr>
          <w:p w:rsidR="008C6522" w:rsidRPr="00F67E46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Аудиторные занятия</w:t>
            </w:r>
          </w:p>
        </w:tc>
      </w:tr>
      <w:tr w:rsidR="008C6522" w:rsidRPr="00F67E46" w:rsidTr="00F67E46">
        <w:tc>
          <w:tcPr>
            <w:tcW w:w="5104" w:type="dxa"/>
            <w:vMerge/>
          </w:tcPr>
          <w:p w:rsidR="008C6522" w:rsidRPr="00F67E46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C6522" w:rsidRPr="00F67E46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gridSpan w:val="2"/>
          </w:tcPr>
          <w:p w:rsidR="008C6522" w:rsidRPr="00F67E46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1087" w:type="dxa"/>
          </w:tcPr>
          <w:p w:rsidR="008C6522" w:rsidRPr="00F67E46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Практ</w:t>
            </w:r>
            <w:proofErr w:type="spellEnd"/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C6522" w:rsidRPr="00F67E46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1892" w:type="dxa"/>
            <w:gridSpan w:val="3"/>
          </w:tcPr>
          <w:p w:rsidR="008C6522" w:rsidRPr="00F67E46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Лабор</w:t>
            </w:r>
            <w:proofErr w:type="spellEnd"/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C6522" w:rsidRPr="00F67E46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практикумы</w:t>
            </w:r>
          </w:p>
          <w:p w:rsidR="008C6522" w:rsidRPr="00F67E46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522" w:rsidRPr="00F67E46" w:rsidTr="00F67E46">
        <w:tc>
          <w:tcPr>
            <w:tcW w:w="10348" w:type="dxa"/>
            <w:gridSpan w:val="8"/>
          </w:tcPr>
          <w:p w:rsidR="008C6522" w:rsidRPr="00F67E46" w:rsidRDefault="0086447F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Теоретико-методологические основы иннова</w:t>
            </w:r>
            <w:r w:rsidR="00F67E46">
              <w:rPr>
                <w:rFonts w:ascii="Times New Roman" w:hAnsi="Times New Roman" w:cs="Times New Roman"/>
                <w:b/>
                <w:sz w:val="24"/>
                <w:szCs w:val="24"/>
              </w:rPr>
              <w:t>ционных процессов в образовании</w:t>
            </w:r>
          </w:p>
        </w:tc>
      </w:tr>
      <w:tr w:rsidR="008C6522" w:rsidRPr="00F67E46" w:rsidTr="00F67E46">
        <w:tc>
          <w:tcPr>
            <w:tcW w:w="5104" w:type="dxa"/>
          </w:tcPr>
          <w:p w:rsidR="008C6522" w:rsidRPr="00F67E46" w:rsidRDefault="008C6522" w:rsidP="008C6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6447F" w:rsidRPr="00F67E46">
              <w:rPr>
                <w:rFonts w:ascii="Times New Roman" w:hAnsi="Times New Roman" w:cs="Times New Roman"/>
                <w:sz w:val="24"/>
                <w:szCs w:val="24"/>
              </w:rPr>
              <w:t xml:space="preserve"> Методологические основы исследования иннова</w:t>
            </w:r>
            <w:r w:rsidR="00D8636D" w:rsidRPr="00F67E46">
              <w:rPr>
                <w:rFonts w:ascii="Times New Roman" w:hAnsi="Times New Roman" w:cs="Times New Roman"/>
                <w:sz w:val="24"/>
                <w:szCs w:val="24"/>
              </w:rPr>
              <w:t>ционных процессов в образовании</w:t>
            </w:r>
          </w:p>
        </w:tc>
        <w:tc>
          <w:tcPr>
            <w:tcW w:w="1134" w:type="dxa"/>
          </w:tcPr>
          <w:p w:rsidR="008C6522" w:rsidRPr="00F67E46" w:rsidRDefault="0032655B" w:rsidP="00F67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1" w:type="dxa"/>
            <w:gridSpan w:val="2"/>
          </w:tcPr>
          <w:p w:rsidR="008C6522" w:rsidRPr="003F77ED" w:rsidRDefault="0086447F" w:rsidP="00F67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7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</w:tcPr>
          <w:p w:rsidR="008C6522" w:rsidRPr="003F77ED" w:rsidRDefault="0086447F" w:rsidP="00F67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7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2" w:type="dxa"/>
            <w:gridSpan w:val="3"/>
          </w:tcPr>
          <w:p w:rsidR="008C6522" w:rsidRPr="00F67E46" w:rsidRDefault="0086447F" w:rsidP="00F67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C6522" w:rsidRPr="00F67E46" w:rsidTr="00F67E46">
        <w:tc>
          <w:tcPr>
            <w:tcW w:w="5104" w:type="dxa"/>
          </w:tcPr>
          <w:p w:rsidR="008C6522" w:rsidRPr="00F67E46" w:rsidRDefault="0086447F" w:rsidP="008C6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sz w:val="24"/>
                <w:szCs w:val="24"/>
              </w:rPr>
              <w:t>2. Классификация и</w:t>
            </w:r>
            <w:r w:rsidR="00D8636D" w:rsidRPr="00F67E46">
              <w:rPr>
                <w:rFonts w:ascii="Times New Roman" w:hAnsi="Times New Roman" w:cs="Times New Roman"/>
                <w:sz w:val="24"/>
                <w:szCs w:val="24"/>
              </w:rPr>
              <w:t xml:space="preserve"> критерии инновационного поиска</w:t>
            </w:r>
          </w:p>
        </w:tc>
        <w:tc>
          <w:tcPr>
            <w:tcW w:w="1134" w:type="dxa"/>
          </w:tcPr>
          <w:p w:rsidR="008C6522" w:rsidRPr="00F67E46" w:rsidRDefault="0032655B" w:rsidP="00F67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1" w:type="dxa"/>
            <w:gridSpan w:val="2"/>
          </w:tcPr>
          <w:p w:rsidR="008C6522" w:rsidRPr="003F77ED" w:rsidRDefault="0086447F" w:rsidP="00F67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7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</w:tcPr>
          <w:p w:rsidR="008C6522" w:rsidRPr="003F77ED" w:rsidRDefault="0086447F" w:rsidP="00F67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7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2" w:type="dxa"/>
            <w:gridSpan w:val="3"/>
          </w:tcPr>
          <w:p w:rsidR="008C6522" w:rsidRPr="00F67E46" w:rsidRDefault="00CE296B" w:rsidP="00F67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C6522" w:rsidRPr="00F67E46" w:rsidTr="00F67E46">
        <w:tc>
          <w:tcPr>
            <w:tcW w:w="10348" w:type="dxa"/>
            <w:gridSpan w:val="8"/>
          </w:tcPr>
          <w:p w:rsidR="008C6522" w:rsidRPr="00F67E46" w:rsidRDefault="0086447F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 w:rsidR="00D8636D"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Онтологические основы инновационных процессов в образовании</w:t>
            </w:r>
          </w:p>
        </w:tc>
      </w:tr>
      <w:tr w:rsidR="008C6522" w:rsidRPr="00F67E46" w:rsidTr="00F67E46">
        <w:tc>
          <w:tcPr>
            <w:tcW w:w="5104" w:type="dxa"/>
          </w:tcPr>
          <w:p w:rsidR="008C6522" w:rsidRPr="00F67E46" w:rsidRDefault="00D8636D" w:rsidP="007A74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sz w:val="24"/>
                <w:szCs w:val="24"/>
              </w:rPr>
              <w:t>1. Парадигмальная множественность современного образовательного пространства как условие инновационного развития образовательных систем</w:t>
            </w:r>
          </w:p>
        </w:tc>
        <w:tc>
          <w:tcPr>
            <w:tcW w:w="1134" w:type="dxa"/>
          </w:tcPr>
          <w:p w:rsidR="008C6522" w:rsidRPr="00F67E46" w:rsidRDefault="0032655B" w:rsidP="00F67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1" w:type="dxa"/>
            <w:gridSpan w:val="2"/>
          </w:tcPr>
          <w:p w:rsidR="008C6522" w:rsidRPr="003F77ED" w:rsidRDefault="00D8636D" w:rsidP="00F67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7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</w:tcPr>
          <w:p w:rsidR="008C6522" w:rsidRPr="003F77ED" w:rsidRDefault="00D8636D" w:rsidP="00F67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7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2" w:type="dxa"/>
            <w:gridSpan w:val="3"/>
          </w:tcPr>
          <w:p w:rsidR="008C6522" w:rsidRPr="00F67E46" w:rsidRDefault="00CE296B" w:rsidP="00F67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C6522" w:rsidRPr="00F67E46" w:rsidTr="00F67E46">
        <w:tc>
          <w:tcPr>
            <w:tcW w:w="5104" w:type="dxa"/>
          </w:tcPr>
          <w:p w:rsidR="008C6522" w:rsidRPr="00F67E46" w:rsidRDefault="00D8636D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sz w:val="24"/>
                <w:szCs w:val="24"/>
              </w:rPr>
              <w:t>2. Противоречия и их роль в развитии инновационной педагогической практики</w:t>
            </w:r>
          </w:p>
        </w:tc>
        <w:tc>
          <w:tcPr>
            <w:tcW w:w="1134" w:type="dxa"/>
          </w:tcPr>
          <w:p w:rsidR="008C6522" w:rsidRPr="00F67E46" w:rsidRDefault="0032655B" w:rsidP="00F67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1" w:type="dxa"/>
            <w:gridSpan w:val="2"/>
          </w:tcPr>
          <w:p w:rsidR="008C6522" w:rsidRPr="003F77ED" w:rsidRDefault="00D8636D" w:rsidP="00F67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7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7" w:type="dxa"/>
          </w:tcPr>
          <w:p w:rsidR="008C6522" w:rsidRPr="003F77ED" w:rsidRDefault="00D8636D" w:rsidP="00F67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7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2" w:type="dxa"/>
            <w:gridSpan w:val="3"/>
          </w:tcPr>
          <w:p w:rsidR="008C6522" w:rsidRPr="00F67E46" w:rsidRDefault="00CE296B" w:rsidP="00F67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C6522" w:rsidRPr="00F67E46" w:rsidTr="00F67E46">
        <w:tc>
          <w:tcPr>
            <w:tcW w:w="10348" w:type="dxa"/>
            <w:gridSpan w:val="8"/>
          </w:tcPr>
          <w:p w:rsidR="008C6522" w:rsidRPr="00F67E46" w:rsidRDefault="00D8636D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 Особенности становления и развития инновационных образовательных систем   </w:t>
            </w:r>
          </w:p>
        </w:tc>
      </w:tr>
      <w:tr w:rsidR="008C6522" w:rsidRPr="00F67E46" w:rsidTr="00F67E46">
        <w:tc>
          <w:tcPr>
            <w:tcW w:w="5104" w:type="dxa"/>
          </w:tcPr>
          <w:p w:rsidR="008C6522" w:rsidRPr="00F67E46" w:rsidRDefault="00D8636D" w:rsidP="008C6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sz w:val="24"/>
                <w:szCs w:val="24"/>
              </w:rPr>
              <w:t>1. Анализ развития инновационных п</w:t>
            </w:r>
            <w:r w:rsidR="00F67E46">
              <w:rPr>
                <w:rFonts w:ascii="Times New Roman" w:hAnsi="Times New Roman" w:cs="Times New Roman"/>
                <w:sz w:val="24"/>
                <w:szCs w:val="24"/>
              </w:rPr>
              <w:t>роцессов в практике образования</w:t>
            </w:r>
          </w:p>
        </w:tc>
        <w:tc>
          <w:tcPr>
            <w:tcW w:w="1134" w:type="dxa"/>
          </w:tcPr>
          <w:p w:rsidR="008C6522" w:rsidRPr="00F67E46" w:rsidRDefault="0032655B" w:rsidP="00F67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1" w:type="dxa"/>
            <w:gridSpan w:val="2"/>
          </w:tcPr>
          <w:p w:rsidR="008C6522" w:rsidRPr="003F77ED" w:rsidRDefault="00D8636D" w:rsidP="00F67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7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</w:tcPr>
          <w:p w:rsidR="008C6522" w:rsidRPr="003F77ED" w:rsidRDefault="00D8636D" w:rsidP="00F67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7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2" w:type="dxa"/>
            <w:gridSpan w:val="3"/>
          </w:tcPr>
          <w:p w:rsidR="008C6522" w:rsidRPr="00F67E46" w:rsidRDefault="00CE296B" w:rsidP="00F67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C6522" w:rsidRPr="00F67E46" w:rsidTr="00F67E46">
        <w:trPr>
          <w:trHeight w:val="724"/>
        </w:trPr>
        <w:tc>
          <w:tcPr>
            <w:tcW w:w="5104" w:type="dxa"/>
          </w:tcPr>
          <w:p w:rsidR="00D8636D" w:rsidRPr="00F67E46" w:rsidRDefault="00D8636D" w:rsidP="008C6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sz w:val="24"/>
                <w:szCs w:val="24"/>
              </w:rPr>
              <w:t>2. Сущностные характеристики инновационной школы как образовательной с</w:t>
            </w:r>
            <w:r w:rsidR="00F67E46">
              <w:rPr>
                <w:rFonts w:ascii="Times New Roman" w:hAnsi="Times New Roman" w:cs="Times New Roman"/>
                <w:sz w:val="24"/>
                <w:szCs w:val="24"/>
              </w:rPr>
              <w:t>истемы, особенности ее развития</w:t>
            </w:r>
          </w:p>
        </w:tc>
        <w:tc>
          <w:tcPr>
            <w:tcW w:w="1134" w:type="dxa"/>
          </w:tcPr>
          <w:p w:rsidR="008C6522" w:rsidRPr="00F67E46" w:rsidRDefault="0032655B" w:rsidP="00F67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1" w:type="dxa"/>
            <w:gridSpan w:val="2"/>
          </w:tcPr>
          <w:p w:rsidR="008C6522" w:rsidRPr="003F77ED" w:rsidRDefault="008C6522" w:rsidP="00F67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8C6522" w:rsidRPr="003F77ED" w:rsidRDefault="00D8636D" w:rsidP="00F67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7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2" w:type="dxa"/>
            <w:gridSpan w:val="3"/>
          </w:tcPr>
          <w:p w:rsidR="008C6522" w:rsidRPr="00F67E46" w:rsidRDefault="00CE296B" w:rsidP="00F67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F67E46" w:rsidRPr="00F67E46" w:rsidTr="00F67E46">
        <w:trPr>
          <w:trHeight w:val="201"/>
        </w:trPr>
        <w:tc>
          <w:tcPr>
            <w:tcW w:w="10348" w:type="dxa"/>
            <w:gridSpan w:val="8"/>
          </w:tcPr>
          <w:p w:rsidR="00F67E46" w:rsidRPr="00F67E46" w:rsidRDefault="00F67E46" w:rsidP="00CE29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Проблемы моделирования инновационных процессов в образовании</w:t>
            </w:r>
          </w:p>
        </w:tc>
      </w:tr>
      <w:tr w:rsidR="00D8636D" w:rsidRPr="00F67E46" w:rsidTr="00F67E46">
        <w:trPr>
          <w:trHeight w:val="124"/>
        </w:trPr>
        <w:tc>
          <w:tcPr>
            <w:tcW w:w="5104" w:type="dxa"/>
          </w:tcPr>
          <w:p w:rsidR="00D8636D" w:rsidRPr="00F67E46" w:rsidRDefault="00CE296B" w:rsidP="008C6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sz w:val="24"/>
                <w:szCs w:val="24"/>
              </w:rPr>
              <w:t>1. Проблемы моделирования пе</w:t>
            </w:r>
            <w:r w:rsidR="00F67E46">
              <w:rPr>
                <w:rFonts w:ascii="Times New Roman" w:hAnsi="Times New Roman" w:cs="Times New Roman"/>
                <w:sz w:val="24"/>
                <w:szCs w:val="24"/>
              </w:rPr>
              <w:t>дагогических процессов и систем</w:t>
            </w:r>
          </w:p>
        </w:tc>
        <w:tc>
          <w:tcPr>
            <w:tcW w:w="1134" w:type="dxa"/>
          </w:tcPr>
          <w:p w:rsidR="00D8636D" w:rsidRPr="00F67E46" w:rsidRDefault="0032655B" w:rsidP="00F67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1" w:type="dxa"/>
            <w:gridSpan w:val="2"/>
          </w:tcPr>
          <w:p w:rsidR="00D8636D" w:rsidRPr="003F77ED" w:rsidRDefault="00CE296B" w:rsidP="00F67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7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</w:tcPr>
          <w:p w:rsidR="00D8636D" w:rsidRPr="003F77ED" w:rsidRDefault="00CE296B" w:rsidP="00F67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7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2" w:type="dxa"/>
            <w:gridSpan w:val="3"/>
          </w:tcPr>
          <w:p w:rsidR="00D8636D" w:rsidRPr="00F67E46" w:rsidRDefault="00CE296B" w:rsidP="00F67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8636D" w:rsidRPr="00F67E46" w:rsidTr="00F67E46">
        <w:trPr>
          <w:trHeight w:val="192"/>
        </w:trPr>
        <w:tc>
          <w:tcPr>
            <w:tcW w:w="5104" w:type="dxa"/>
          </w:tcPr>
          <w:p w:rsidR="00D8636D" w:rsidRPr="00F67E46" w:rsidRDefault="00CE296B" w:rsidP="008C6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sz w:val="24"/>
                <w:szCs w:val="24"/>
              </w:rPr>
              <w:t>2. Программа развития школы как основа инновационного поиска, ее функции в условиях инновацио</w:t>
            </w:r>
            <w:r w:rsidR="00F67E46">
              <w:rPr>
                <w:rFonts w:ascii="Times New Roman" w:hAnsi="Times New Roman" w:cs="Times New Roman"/>
                <w:sz w:val="24"/>
                <w:szCs w:val="24"/>
              </w:rPr>
              <w:t>нного поиска и этапы разработки</w:t>
            </w:r>
          </w:p>
        </w:tc>
        <w:tc>
          <w:tcPr>
            <w:tcW w:w="1134" w:type="dxa"/>
          </w:tcPr>
          <w:p w:rsidR="00D8636D" w:rsidRPr="00F67E46" w:rsidRDefault="0032655B" w:rsidP="00F67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1" w:type="dxa"/>
            <w:gridSpan w:val="2"/>
          </w:tcPr>
          <w:p w:rsidR="00D8636D" w:rsidRPr="003F77ED" w:rsidRDefault="00811A9D" w:rsidP="00F67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7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7" w:type="dxa"/>
          </w:tcPr>
          <w:p w:rsidR="00D8636D" w:rsidRPr="003F77ED" w:rsidRDefault="00CE296B" w:rsidP="00F67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7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2" w:type="dxa"/>
            <w:gridSpan w:val="3"/>
          </w:tcPr>
          <w:p w:rsidR="00D8636D" w:rsidRPr="00F67E46" w:rsidRDefault="00CE296B" w:rsidP="00F67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F67E46" w:rsidRPr="00F67E46" w:rsidTr="00F67E46">
        <w:trPr>
          <w:trHeight w:val="230"/>
        </w:trPr>
        <w:tc>
          <w:tcPr>
            <w:tcW w:w="10348" w:type="dxa"/>
            <w:gridSpan w:val="8"/>
          </w:tcPr>
          <w:p w:rsidR="00F67E46" w:rsidRPr="00F67E46" w:rsidRDefault="00F67E46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Вопросы организации опытно-экспериментальной работы</w:t>
            </w:r>
          </w:p>
        </w:tc>
      </w:tr>
      <w:tr w:rsidR="00D8636D" w:rsidRPr="00F67E46" w:rsidTr="00F67E46">
        <w:trPr>
          <w:trHeight w:val="144"/>
        </w:trPr>
        <w:tc>
          <w:tcPr>
            <w:tcW w:w="5104" w:type="dxa"/>
          </w:tcPr>
          <w:p w:rsidR="00D8636D" w:rsidRPr="00F67E46" w:rsidRDefault="00CE296B" w:rsidP="008C6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sz w:val="24"/>
                <w:szCs w:val="24"/>
              </w:rPr>
              <w:t>1. Опытно-экспериментальная работа как механизм реализации инновационных процессов в развивающейся школе</w:t>
            </w:r>
          </w:p>
        </w:tc>
        <w:tc>
          <w:tcPr>
            <w:tcW w:w="1134" w:type="dxa"/>
          </w:tcPr>
          <w:p w:rsidR="00D8636D" w:rsidRPr="00F67E46" w:rsidRDefault="0032655B" w:rsidP="00F67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1" w:type="dxa"/>
            <w:gridSpan w:val="2"/>
          </w:tcPr>
          <w:p w:rsidR="00D8636D" w:rsidRPr="003F77ED" w:rsidRDefault="00CE296B" w:rsidP="00F67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7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7" w:type="dxa"/>
          </w:tcPr>
          <w:p w:rsidR="00D8636D" w:rsidRPr="003F77ED" w:rsidRDefault="00CE296B" w:rsidP="00F67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7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2" w:type="dxa"/>
            <w:gridSpan w:val="3"/>
          </w:tcPr>
          <w:p w:rsidR="00D8636D" w:rsidRPr="00F67E46" w:rsidRDefault="00CE296B" w:rsidP="00F67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8636D" w:rsidRPr="00F67E46" w:rsidTr="00F67E46">
        <w:trPr>
          <w:trHeight w:val="125"/>
        </w:trPr>
        <w:tc>
          <w:tcPr>
            <w:tcW w:w="5104" w:type="dxa"/>
          </w:tcPr>
          <w:p w:rsidR="00D8636D" w:rsidRPr="00F67E46" w:rsidRDefault="00CE296B" w:rsidP="008C6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sz w:val="24"/>
                <w:szCs w:val="24"/>
              </w:rPr>
              <w:t>2. Технология организации опытно-экспериментальн</w:t>
            </w:r>
            <w:r w:rsidR="00F67E46">
              <w:rPr>
                <w:rFonts w:ascii="Times New Roman" w:hAnsi="Times New Roman" w:cs="Times New Roman"/>
                <w:sz w:val="24"/>
                <w:szCs w:val="24"/>
              </w:rPr>
              <w:t>ая работы в инновационной школе</w:t>
            </w:r>
          </w:p>
        </w:tc>
        <w:tc>
          <w:tcPr>
            <w:tcW w:w="1134" w:type="dxa"/>
          </w:tcPr>
          <w:p w:rsidR="00D8636D" w:rsidRPr="00F67E46" w:rsidRDefault="0032655B" w:rsidP="00F67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1" w:type="dxa"/>
            <w:gridSpan w:val="2"/>
          </w:tcPr>
          <w:p w:rsidR="00D8636D" w:rsidRPr="003F77ED" w:rsidRDefault="00CE296B" w:rsidP="00F67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7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7" w:type="dxa"/>
          </w:tcPr>
          <w:p w:rsidR="00D8636D" w:rsidRPr="003F77ED" w:rsidRDefault="00CE296B" w:rsidP="00F67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7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2" w:type="dxa"/>
            <w:gridSpan w:val="3"/>
          </w:tcPr>
          <w:p w:rsidR="00D8636D" w:rsidRPr="00F67E46" w:rsidRDefault="00CE296B" w:rsidP="00F67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F67E46" w:rsidRPr="00F67E46" w:rsidTr="00F67E46">
        <w:trPr>
          <w:trHeight w:val="310"/>
        </w:trPr>
        <w:tc>
          <w:tcPr>
            <w:tcW w:w="10348" w:type="dxa"/>
            <w:gridSpan w:val="8"/>
          </w:tcPr>
          <w:p w:rsidR="00F67E46" w:rsidRPr="00F67E46" w:rsidRDefault="00F67E46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6. Управление инновационными процессами в образовании</w:t>
            </w:r>
          </w:p>
        </w:tc>
      </w:tr>
      <w:tr w:rsidR="00811A9D" w:rsidRPr="00F67E46" w:rsidTr="00F67E46">
        <w:trPr>
          <w:trHeight w:val="559"/>
        </w:trPr>
        <w:tc>
          <w:tcPr>
            <w:tcW w:w="5104" w:type="dxa"/>
          </w:tcPr>
          <w:p w:rsidR="00811A9D" w:rsidRPr="00F67E46" w:rsidRDefault="00811A9D" w:rsidP="008C6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sz w:val="24"/>
                <w:szCs w:val="24"/>
              </w:rPr>
              <w:t>1. Система упр</w:t>
            </w:r>
            <w:r w:rsidR="00F67E46">
              <w:rPr>
                <w:rFonts w:ascii="Times New Roman" w:hAnsi="Times New Roman" w:cs="Times New Roman"/>
                <w:sz w:val="24"/>
                <w:szCs w:val="24"/>
              </w:rPr>
              <w:t>авления инновационным процессом</w:t>
            </w:r>
          </w:p>
        </w:tc>
        <w:tc>
          <w:tcPr>
            <w:tcW w:w="1134" w:type="dxa"/>
          </w:tcPr>
          <w:p w:rsidR="00811A9D" w:rsidRPr="00F67E46" w:rsidRDefault="0032655B" w:rsidP="00F67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1" w:type="dxa"/>
            <w:gridSpan w:val="2"/>
          </w:tcPr>
          <w:p w:rsidR="00811A9D" w:rsidRPr="003F77ED" w:rsidRDefault="00811A9D" w:rsidP="00F67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7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4" w:type="dxa"/>
            <w:gridSpan w:val="2"/>
          </w:tcPr>
          <w:p w:rsidR="00811A9D" w:rsidRPr="003F77ED" w:rsidRDefault="00811A9D" w:rsidP="00F67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7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85" w:type="dxa"/>
            <w:gridSpan w:val="2"/>
          </w:tcPr>
          <w:p w:rsidR="00811A9D" w:rsidRPr="00F67E46" w:rsidRDefault="00811A9D" w:rsidP="00F67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11A9D" w:rsidRPr="00F67E46" w:rsidTr="00F67E46">
        <w:trPr>
          <w:trHeight w:val="393"/>
        </w:trPr>
        <w:tc>
          <w:tcPr>
            <w:tcW w:w="5104" w:type="dxa"/>
          </w:tcPr>
          <w:p w:rsidR="00811A9D" w:rsidRPr="00F67E46" w:rsidRDefault="00811A9D" w:rsidP="008C6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sz w:val="24"/>
                <w:szCs w:val="24"/>
              </w:rPr>
              <w:t>2. Сущностная характеристика педагогического мониторинга, критерии эффект</w:t>
            </w:r>
            <w:r w:rsidR="00F67E46">
              <w:rPr>
                <w:rFonts w:ascii="Times New Roman" w:hAnsi="Times New Roman" w:cs="Times New Roman"/>
                <w:sz w:val="24"/>
                <w:szCs w:val="24"/>
              </w:rPr>
              <w:t>ивности инновационного процесса</w:t>
            </w:r>
          </w:p>
        </w:tc>
        <w:tc>
          <w:tcPr>
            <w:tcW w:w="1134" w:type="dxa"/>
          </w:tcPr>
          <w:p w:rsidR="00811A9D" w:rsidRPr="00F67E46" w:rsidRDefault="0032655B" w:rsidP="00F67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1" w:type="dxa"/>
            <w:gridSpan w:val="2"/>
          </w:tcPr>
          <w:p w:rsidR="00811A9D" w:rsidRPr="003F77ED" w:rsidRDefault="00811A9D" w:rsidP="00F67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7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4" w:type="dxa"/>
            <w:gridSpan w:val="2"/>
          </w:tcPr>
          <w:p w:rsidR="00811A9D" w:rsidRPr="003F77ED" w:rsidRDefault="00811A9D" w:rsidP="00F67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7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85" w:type="dxa"/>
            <w:gridSpan w:val="2"/>
          </w:tcPr>
          <w:p w:rsidR="00811A9D" w:rsidRPr="00F67E46" w:rsidRDefault="00811A9D" w:rsidP="00F67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F67E46" w:rsidRPr="00F67E46" w:rsidTr="00F67E46">
        <w:trPr>
          <w:trHeight w:val="433"/>
        </w:trPr>
        <w:tc>
          <w:tcPr>
            <w:tcW w:w="10348" w:type="dxa"/>
            <w:gridSpan w:val="8"/>
          </w:tcPr>
          <w:p w:rsidR="00F67E46" w:rsidRPr="00F67E46" w:rsidRDefault="00F67E46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Обеспечение деятельности и развития субъектов инновационного образовательного процесса</w:t>
            </w:r>
          </w:p>
        </w:tc>
      </w:tr>
      <w:tr w:rsidR="00811A9D" w:rsidRPr="00F67E46" w:rsidTr="00F67E46">
        <w:trPr>
          <w:trHeight w:val="152"/>
        </w:trPr>
        <w:tc>
          <w:tcPr>
            <w:tcW w:w="5104" w:type="dxa"/>
          </w:tcPr>
          <w:p w:rsidR="00811A9D" w:rsidRPr="00F67E46" w:rsidRDefault="00811A9D" w:rsidP="008C6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67E46">
              <w:rPr>
                <w:rFonts w:ascii="Times New Roman" w:hAnsi="Times New Roman" w:cs="Times New Roman"/>
              </w:rPr>
              <w:t xml:space="preserve"> Инн</w:t>
            </w:r>
            <w:r w:rsidR="00F67E46">
              <w:rPr>
                <w:rFonts w:ascii="Times New Roman" w:hAnsi="Times New Roman" w:cs="Times New Roman"/>
              </w:rPr>
              <w:t>овационная деятельность учителя</w:t>
            </w:r>
          </w:p>
        </w:tc>
        <w:tc>
          <w:tcPr>
            <w:tcW w:w="1134" w:type="dxa"/>
          </w:tcPr>
          <w:p w:rsidR="00811A9D" w:rsidRPr="00F67E46" w:rsidRDefault="0032655B" w:rsidP="003F7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07" w:type="dxa"/>
          </w:tcPr>
          <w:p w:rsidR="00811A9D" w:rsidRPr="003F77ED" w:rsidRDefault="00811A9D" w:rsidP="003F7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7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8" w:type="dxa"/>
            <w:gridSpan w:val="4"/>
          </w:tcPr>
          <w:p w:rsidR="00811A9D" w:rsidRPr="003F77ED" w:rsidRDefault="00811A9D" w:rsidP="003F7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7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811A9D" w:rsidRPr="00F67E46" w:rsidRDefault="00811A9D" w:rsidP="003F7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11A9D" w:rsidRPr="00F67E46" w:rsidTr="00F67E46">
        <w:trPr>
          <w:trHeight w:val="152"/>
        </w:trPr>
        <w:tc>
          <w:tcPr>
            <w:tcW w:w="5104" w:type="dxa"/>
          </w:tcPr>
          <w:p w:rsidR="00811A9D" w:rsidRPr="00F67E46" w:rsidRDefault="00811A9D" w:rsidP="008C6522">
            <w:pPr>
              <w:rPr>
                <w:rFonts w:ascii="Times New Roman" w:hAnsi="Times New Roman" w:cs="Times New Roman"/>
              </w:rPr>
            </w:pPr>
            <w:r w:rsidRPr="00F67E4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F67E46">
              <w:rPr>
                <w:rFonts w:ascii="Times New Roman" w:hAnsi="Times New Roman" w:cs="Times New Roman"/>
              </w:rPr>
              <w:t xml:space="preserve"> Научно-методическое обеспечение инн</w:t>
            </w:r>
            <w:r w:rsidR="00F67E46">
              <w:rPr>
                <w:rFonts w:ascii="Times New Roman" w:hAnsi="Times New Roman" w:cs="Times New Roman"/>
              </w:rPr>
              <w:t>овационной деятельности учителя</w:t>
            </w:r>
          </w:p>
        </w:tc>
        <w:tc>
          <w:tcPr>
            <w:tcW w:w="1134" w:type="dxa"/>
          </w:tcPr>
          <w:p w:rsidR="00811A9D" w:rsidRPr="00F67E46" w:rsidRDefault="0032655B" w:rsidP="003F7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107" w:type="dxa"/>
          </w:tcPr>
          <w:p w:rsidR="00811A9D" w:rsidRPr="003F77ED" w:rsidRDefault="00811A9D" w:rsidP="003F7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7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8" w:type="dxa"/>
            <w:gridSpan w:val="4"/>
          </w:tcPr>
          <w:p w:rsidR="00811A9D" w:rsidRPr="003F77ED" w:rsidRDefault="00811A9D" w:rsidP="003F7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7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811A9D" w:rsidRPr="00F67E46" w:rsidRDefault="00811A9D" w:rsidP="003F7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4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3E19F6" w:rsidRPr="00F67E46" w:rsidRDefault="003E19F6" w:rsidP="008C6522">
      <w:pPr>
        <w:rPr>
          <w:rFonts w:ascii="Times New Roman" w:hAnsi="Times New Roman" w:cs="Times New Roman"/>
        </w:rPr>
      </w:pPr>
    </w:p>
    <w:sectPr w:rsidR="003E19F6" w:rsidRPr="00F67E46" w:rsidSect="00F67E4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973"/>
    <w:rsid w:val="0032655B"/>
    <w:rsid w:val="003E19F6"/>
    <w:rsid w:val="003F77ED"/>
    <w:rsid w:val="0052212B"/>
    <w:rsid w:val="007A744A"/>
    <w:rsid w:val="00811A9D"/>
    <w:rsid w:val="0086447F"/>
    <w:rsid w:val="008C6522"/>
    <w:rsid w:val="00CE296B"/>
    <w:rsid w:val="00D8636D"/>
    <w:rsid w:val="00E00433"/>
    <w:rsid w:val="00F67E46"/>
    <w:rsid w:val="00FB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7643D3-6F7B-43F4-B89A-5CAB8DB25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6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3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Evgenia Opfer</dc:creator>
  <cp:keywords/>
  <dc:description/>
  <cp:lastModifiedBy>Evgenia Opfer</cp:lastModifiedBy>
  <cp:revision>6</cp:revision>
  <dcterms:created xsi:type="dcterms:W3CDTF">2017-10-27T06:04:00Z</dcterms:created>
  <dcterms:modified xsi:type="dcterms:W3CDTF">2017-10-30T13:17:00Z</dcterms:modified>
</cp:coreProperties>
</file>